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68" w:rsidRPr="00FA2D68" w:rsidRDefault="00FA2D68" w:rsidP="00FA2D68">
      <w:r w:rsidRPr="00FA2D68">
        <w:rPr>
          <w:b/>
        </w:rPr>
        <w:t>OGGETTO:</w:t>
      </w:r>
      <w:r w:rsidRPr="00FA2D68">
        <w:t xml:space="preserve"> </w:t>
      </w:r>
      <w:r w:rsidRPr="00FA2D68">
        <w:rPr>
          <w:i/>
        </w:rPr>
        <w:t>Convocazione Direzione Nazionale  -  giovedì 24 gennaio 2019 ore 8.15.</w:t>
      </w:r>
    </w:p>
    <w:p w:rsidR="00FA2D68" w:rsidRPr="00FA2D68" w:rsidRDefault="00FA2D68" w:rsidP="00FA2D68">
      <w:r w:rsidRPr="00FA2D68">
        <w:tab/>
      </w:r>
    </w:p>
    <w:p w:rsidR="00FA2D68" w:rsidRPr="00FA2D68" w:rsidRDefault="00FA2D68" w:rsidP="00FA2D68">
      <w:r w:rsidRPr="00FA2D68">
        <w:t>La Direzione Nazionale è convocata a Roma, presso la sala “Enzo Tioli” degli uffici della Presidenza Nazionale</w:t>
      </w:r>
      <w:r>
        <w:t xml:space="preserve"> </w:t>
      </w:r>
      <w:r w:rsidRPr="00FA2D68">
        <w:rPr>
          <w:b/>
        </w:rPr>
        <w:t>Giovedì 24 gennaio 2019 alle ore 8.30</w:t>
      </w:r>
      <w:r>
        <w:t xml:space="preserve"> </w:t>
      </w:r>
      <w:r w:rsidRPr="00FA2D68">
        <w:t>per discutere e deliberare sul seguente Ordine del Giorno:</w:t>
      </w:r>
      <w:bookmarkStart w:id="0" w:name="_GoBack"/>
      <w:bookmarkEnd w:id="0"/>
    </w:p>
    <w:p w:rsidR="00FA2D68" w:rsidRPr="00FA2D68" w:rsidRDefault="00FA2D68" w:rsidP="00FA2D68">
      <w:pPr>
        <w:numPr>
          <w:ilvl w:val="0"/>
          <w:numId w:val="1"/>
        </w:numPr>
      </w:pPr>
      <w:r w:rsidRPr="00FA2D68">
        <w:t>Approvazione del verbale della riunione  del 20 dicembre 2018.</w:t>
      </w:r>
    </w:p>
    <w:p w:rsidR="00FA2D68" w:rsidRPr="00FA2D68" w:rsidRDefault="00FA2D68" w:rsidP="00FA2D68">
      <w:pPr>
        <w:numPr>
          <w:ilvl w:val="0"/>
          <w:numId w:val="1"/>
        </w:numPr>
      </w:pPr>
      <w:r w:rsidRPr="00FA2D68">
        <w:t>Presa d’atto dei verbali delle commissioni di lavoro e di altra documentazione.</w:t>
      </w:r>
    </w:p>
    <w:p w:rsidR="00FA2D68" w:rsidRPr="00FA2D68" w:rsidRDefault="00FA2D68" w:rsidP="00FA2D68">
      <w:pPr>
        <w:numPr>
          <w:ilvl w:val="0"/>
          <w:numId w:val="1"/>
        </w:numPr>
      </w:pPr>
      <w:r w:rsidRPr="00FA2D68">
        <w:t>Esame e chiusura del contratto relativo all’organizzazione del Premio Braille 2018.</w:t>
      </w:r>
    </w:p>
    <w:p w:rsidR="00FA2D68" w:rsidRPr="00FA2D68" w:rsidRDefault="00FA2D68" w:rsidP="00FA2D68">
      <w:pPr>
        <w:numPr>
          <w:ilvl w:val="0"/>
          <w:numId w:val="1"/>
        </w:numPr>
      </w:pPr>
      <w:r w:rsidRPr="00FA2D68">
        <w:t xml:space="preserve">Esame del rapporto contrattuale con </w:t>
      </w:r>
      <w:proofErr w:type="spellStart"/>
      <w:r w:rsidRPr="00FA2D68">
        <w:t>Imageware</w:t>
      </w:r>
      <w:proofErr w:type="spellEnd"/>
      <w:r w:rsidRPr="00FA2D68">
        <w:t>.</w:t>
      </w:r>
    </w:p>
    <w:p w:rsidR="00FA2D68" w:rsidRPr="00FA2D68" w:rsidRDefault="00FA2D68" w:rsidP="00FA2D68">
      <w:pPr>
        <w:numPr>
          <w:ilvl w:val="0"/>
          <w:numId w:val="1"/>
        </w:numPr>
      </w:pPr>
      <w:r w:rsidRPr="00FA2D68">
        <w:t>Ruolo del Centro Helen Keller ed eventuale supporto finanziario.</w:t>
      </w:r>
    </w:p>
    <w:p w:rsidR="00FA2D68" w:rsidRPr="00FA2D68" w:rsidRDefault="00FA2D68" w:rsidP="00FA2D68">
      <w:pPr>
        <w:numPr>
          <w:ilvl w:val="0"/>
          <w:numId w:val="1"/>
        </w:numPr>
      </w:pPr>
      <w:r w:rsidRPr="00FA2D68">
        <w:t xml:space="preserve">Eventuale partecipazione alla Società consortile E.Net </w:t>
      </w:r>
      <w:proofErr w:type="spellStart"/>
      <w:r w:rsidRPr="00FA2D68">
        <w:t>Scarl</w:t>
      </w:r>
      <w:proofErr w:type="spellEnd"/>
      <w:r w:rsidRPr="00FA2D68">
        <w:t>.</w:t>
      </w:r>
    </w:p>
    <w:p w:rsidR="00FA2D68" w:rsidRPr="00FA2D68" w:rsidRDefault="00FA2D68" w:rsidP="00FA2D68">
      <w:pPr>
        <w:numPr>
          <w:ilvl w:val="0"/>
          <w:numId w:val="1"/>
        </w:numPr>
      </w:pPr>
      <w:r w:rsidRPr="00FA2D68">
        <w:t>Convenzione con CBM Italia.</w:t>
      </w:r>
    </w:p>
    <w:p w:rsidR="00FA2D68" w:rsidRPr="00FA2D68" w:rsidRDefault="00FA2D68" w:rsidP="00FA2D68">
      <w:pPr>
        <w:numPr>
          <w:ilvl w:val="0"/>
          <w:numId w:val="1"/>
        </w:numPr>
      </w:pPr>
      <w:r w:rsidRPr="00FA2D68">
        <w:t>Protocollo d’intesa con ONAV (Organizzazione Nazionale Assaggiatori di Vino).</w:t>
      </w:r>
    </w:p>
    <w:p w:rsidR="00FA2D68" w:rsidRPr="00FA2D68" w:rsidRDefault="00FA2D68" w:rsidP="00FA2D68">
      <w:pPr>
        <w:numPr>
          <w:ilvl w:val="0"/>
          <w:numId w:val="1"/>
        </w:numPr>
      </w:pPr>
      <w:r w:rsidRPr="00FA2D68">
        <w:t>Stampa opuscolo “C’è chi fa carriera”.</w:t>
      </w:r>
    </w:p>
    <w:p w:rsidR="00FA2D68" w:rsidRPr="00FA2D68" w:rsidRDefault="00FA2D68" w:rsidP="00FA2D68">
      <w:pPr>
        <w:numPr>
          <w:ilvl w:val="0"/>
          <w:numId w:val="1"/>
        </w:numPr>
      </w:pPr>
      <w:r w:rsidRPr="00FA2D68">
        <w:t>Anticipazione per un dipendente della Sede Nazionale per gravi motivi personali.</w:t>
      </w:r>
    </w:p>
    <w:p w:rsidR="00FA2D68" w:rsidRPr="00FA2D68" w:rsidRDefault="00FA2D68" w:rsidP="00FA2D68">
      <w:pPr>
        <w:numPr>
          <w:ilvl w:val="0"/>
          <w:numId w:val="1"/>
        </w:numPr>
      </w:pPr>
      <w:r w:rsidRPr="00FA2D68">
        <w:t xml:space="preserve">Patrimonio: </w:t>
      </w:r>
    </w:p>
    <w:p w:rsidR="00FA2D68" w:rsidRPr="00FA2D68" w:rsidRDefault="00FA2D68" w:rsidP="00FA2D68">
      <w:pPr>
        <w:numPr>
          <w:ilvl w:val="0"/>
          <w:numId w:val="2"/>
        </w:numPr>
      </w:pPr>
      <w:r w:rsidRPr="00FA2D68">
        <w:t xml:space="preserve">UICI Macerata – richiesta prestito per ristrutturazione </w:t>
      </w:r>
    </w:p>
    <w:p w:rsidR="00FA2D68" w:rsidRPr="00FA2D68" w:rsidRDefault="00FA2D68" w:rsidP="00FA2D68">
      <w:pPr>
        <w:numPr>
          <w:ilvl w:val="0"/>
          <w:numId w:val="2"/>
        </w:numPr>
      </w:pPr>
      <w:r w:rsidRPr="00FA2D68">
        <w:t>UICI Brindisi – lavori straordinari</w:t>
      </w:r>
    </w:p>
    <w:p w:rsidR="00FA2D68" w:rsidRPr="00FA2D68" w:rsidRDefault="00FA2D68" w:rsidP="00FA2D68">
      <w:pPr>
        <w:numPr>
          <w:ilvl w:val="0"/>
          <w:numId w:val="2"/>
        </w:numPr>
      </w:pPr>
      <w:r w:rsidRPr="00FA2D68">
        <w:t>Stamperia Regionale Braille Sicilia: Opere di ristrutturazione</w:t>
      </w:r>
    </w:p>
    <w:p w:rsidR="00FA2D68" w:rsidRPr="00FA2D68" w:rsidRDefault="00FA2D68" w:rsidP="00FA2D68">
      <w:pPr>
        <w:numPr>
          <w:ilvl w:val="0"/>
          <w:numId w:val="2"/>
        </w:numPr>
      </w:pPr>
      <w:r w:rsidRPr="00FA2D68">
        <w:t xml:space="preserve">UICI Trento – Legato Marina </w:t>
      </w:r>
      <w:proofErr w:type="spellStart"/>
      <w:r w:rsidRPr="00FA2D68">
        <w:t>Larcher</w:t>
      </w:r>
      <w:proofErr w:type="spellEnd"/>
      <w:r w:rsidRPr="00FA2D68">
        <w:t xml:space="preserve"> Fogazzaro</w:t>
      </w:r>
    </w:p>
    <w:p w:rsidR="00FA2D68" w:rsidRPr="00FA2D68" w:rsidRDefault="00FA2D68" w:rsidP="00FA2D68">
      <w:pPr>
        <w:numPr>
          <w:ilvl w:val="0"/>
          <w:numId w:val="1"/>
        </w:numPr>
      </w:pPr>
      <w:r w:rsidRPr="00FA2D68">
        <w:t>Contributi:</w:t>
      </w:r>
    </w:p>
    <w:p w:rsidR="00FA2D68" w:rsidRPr="00FA2D68" w:rsidRDefault="00FA2D68" w:rsidP="00FA2D68">
      <w:pPr>
        <w:numPr>
          <w:ilvl w:val="0"/>
          <w:numId w:val="3"/>
        </w:numPr>
      </w:pPr>
      <w:r w:rsidRPr="00FA2D68">
        <w:t>UICI Bari: richiesta di prestito</w:t>
      </w:r>
    </w:p>
    <w:p w:rsidR="00FA2D68" w:rsidRPr="00FA2D68" w:rsidRDefault="00FA2D68" w:rsidP="00FA2D68">
      <w:pPr>
        <w:numPr>
          <w:ilvl w:val="0"/>
          <w:numId w:val="3"/>
        </w:numPr>
      </w:pPr>
      <w:r w:rsidRPr="00FA2D68">
        <w:t>UICI Terni: contributo per oneri del personale</w:t>
      </w:r>
    </w:p>
    <w:p w:rsidR="00FA2D68" w:rsidRPr="00FA2D68" w:rsidRDefault="00FA2D68" w:rsidP="00FA2D68">
      <w:pPr>
        <w:numPr>
          <w:ilvl w:val="0"/>
          <w:numId w:val="3"/>
        </w:numPr>
      </w:pPr>
      <w:r w:rsidRPr="00FA2D68">
        <w:t>Richiesta di finanziamento per una campagna di screening di massa nel Togo settentrionale</w:t>
      </w:r>
    </w:p>
    <w:p w:rsidR="00FA2D68" w:rsidRPr="00FA2D68" w:rsidRDefault="00FA2D68" w:rsidP="00FA2D68">
      <w:pPr>
        <w:numPr>
          <w:ilvl w:val="0"/>
          <w:numId w:val="1"/>
        </w:numPr>
      </w:pPr>
      <w:r w:rsidRPr="00FA2D68">
        <w:t>Ratifica delle deliberazioni d’urgenza.</w:t>
      </w:r>
    </w:p>
    <w:p w:rsidR="00FA2D68" w:rsidRPr="00FA2D68" w:rsidRDefault="00FA2D68" w:rsidP="00FA2D68">
      <w:pPr>
        <w:numPr>
          <w:ilvl w:val="0"/>
          <w:numId w:val="1"/>
        </w:numPr>
      </w:pPr>
      <w:r w:rsidRPr="00FA2D68">
        <w:t>Comunicazioni del Presidente e dei componenti.</w:t>
      </w:r>
    </w:p>
    <w:p w:rsidR="00FA2D68" w:rsidRPr="00FA2D68" w:rsidRDefault="00FA2D68" w:rsidP="00FA2D68"/>
    <w:p w:rsidR="00647133" w:rsidRDefault="00FA2D68"/>
    <w:sectPr w:rsidR="00647133" w:rsidSect="00A65648">
      <w:pgSz w:w="11906" w:h="16838"/>
      <w:pgMar w:top="1162" w:right="1418" w:bottom="1208" w:left="1418" w:header="601" w:footer="6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95E"/>
    <w:multiLevelType w:val="hybridMultilevel"/>
    <w:tmpl w:val="2F9489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A7493"/>
    <w:multiLevelType w:val="hybridMultilevel"/>
    <w:tmpl w:val="674895AE"/>
    <w:lvl w:ilvl="0" w:tplc="86F6F324">
      <w:start w:val="1"/>
      <w:numFmt w:val="lowerLetter"/>
      <w:lvlText w:val="%1)"/>
      <w:lvlJc w:val="left"/>
      <w:pPr>
        <w:ind w:left="720" w:hanging="360"/>
      </w:pPr>
    </w:lvl>
    <w:lvl w:ilvl="1" w:tplc="C9A08926">
      <w:start w:val="3"/>
      <w:numFmt w:val="lowerLetter"/>
      <w:lvlText w:val="%2."/>
      <w:lvlJc w:val="left"/>
      <w:pPr>
        <w:ind w:left="720" w:hanging="360"/>
      </w:pPr>
    </w:lvl>
    <w:lvl w:ilvl="2" w:tplc="0410001B">
      <w:start w:val="1"/>
      <w:numFmt w:val="lowerRoman"/>
      <w:lvlText w:val="%3."/>
      <w:lvlJc w:val="right"/>
      <w:pPr>
        <w:ind w:left="1440" w:hanging="180"/>
      </w:pPr>
    </w:lvl>
    <w:lvl w:ilvl="3" w:tplc="0410000F">
      <w:start w:val="1"/>
      <w:numFmt w:val="decimal"/>
      <w:lvlText w:val="%4."/>
      <w:lvlJc w:val="left"/>
      <w:pPr>
        <w:ind w:left="2160" w:hanging="360"/>
      </w:pPr>
    </w:lvl>
    <w:lvl w:ilvl="4" w:tplc="04100019">
      <w:start w:val="1"/>
      <w:numFmt w:val="lowerLetter"/>
      <w:lvlText w:val="%5."/>
      <w:lvlJc w:val="left"/>
      <w:pPr>
        <w:ind w:left="2880" w:hanging="360"/>
      </w:pPr>
    </w:lvl>
    <w:lvl w:ilvl="5" w:tplc="0410001B">
      <w:start w:val="1"/>
      <w:numFmt w:val="lowerRoman"/>
      <w:lvlText w:val="%6."/>
      <w:lvlJc w:val="right"/>
      <w:pPr>
        <w:ind w:left="3600" w:hanging="180"/>
      </w:pPr>
    </w:lvl>
    <w:lvl w:ilvl="6" w:tplc="0410000F">
      <w:start w:val="1"/>
      <w:numFmt w:val="decimal"/>
      <w:lvlText w:val="%7."/>
      <w:lvlJc w:val="left"/>
      <w:pPr>
        <w:ind w:left="4320" w:hanging="360"/>
      </w:pPr>
    </w:lvl>
    <w:lvl w:ilvl="7" w:tplc="04100019">
      <w:start w:val="1"/>
      <w:numFmt w:val="lowerLetter"/>
      <w:lvlText w:val="%8."/>
      <w:lvlJc w:val="left"/>
      <w:pPr>
        <w:ind w:left="5040" w:hanging="360"/>
      </w:pPr>
    </w:lvl>
    <w:lvl w:ilvl="8" w:tplc="0410001B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74EC4D1B"/>
    <w:multiLevelType w:val="hybridMultilevel"/>
    <w:tmpl w:val="B16C1146"/>
    <w:lvl w:ilvl="0" w:tplc="5F7C7F58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68"/>
    <w:rsid w:val="00035538"/>
    <w:rsid w:val="00564E52"/>
    <w:rsid w:val="00A65648"/>
    <w:rsid w:val="00AB6152"/>
    <w:rsid w:val="00FA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Alfano</dc:creator>
  <cp:lastModifiedBy>Rita Alfano</cp:lastModifiedBy>
  <cp:revision>1</cp:revision>
  <dcterms:created xsi:type="dcterms:W3CDTF">2019-01-21T07:23:00Z</dcterms:created>
  <dcterms:modified xsi:type="dcterms:W3CDTF">2019-01-21T07:24:00Z</dcterms:modified>
</cp:coreProperties>
</file>